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920F5">
      <w:pPr>
        <w:spacing w:line="360" w:lineRule="auto"/>
        <w:jc w:val="left"/>
        <w:rPr>
          <w:rFonts w:hint="eastAsia" w:ascii="Times New Roman" w:hAnsi="Times New Roman" w:eastAsia="宋体"/>
          <w:b/>
          <w:bCs/>
          <w:sz w:val="28"/>
          <w:szCs w:val="28"/>
        </w:rPr>
      </w:pPr>
      <w:r>
        <w:rPr>
          <w:rFonts w:hint="eastAsia" w:ascii="Times New Roman" w:hAnsi="Times New Roman" w:eastAsia="宋体"/>
          <w:b/>
          <w:bCs/>
          <w:sz w:val="28"/>
          <w:szCs w:val="28"/>
        </w:rPr>
        <w:t>附件</w:t>
      </w:r>
      <w:r>
        <w:rPr>
          <w:rFonts w:hint="eastAsia" w:ascii="Times New Roman" w:hAnsi="Times New Roman" w:eastAsia="宋体"/>
          <w:b/>
          <w:bCs/>
          <w:sz w:val="28"/>
          <w:szCs w:val="28"/>
          <w:lang w:val="en-US" w:eastAsia="zh-CN"/>
        </w:rPr>
        <w:t>2</w:t>
      </w:r>
      <w:r>
        <w:rPr>
          <w:rFonts w:hint="eastAsia" w:ascii="Times New Roman" w:hAnsi="Times New Roman" w:eastAsia="宋体"/>
          <w:b/>
          <w:bCs/>
          <w:sz w:val="28"/>
          <w:szCs w:val="28"/>
        </w:rPr>
        <w:t xml:space="preserve"> </w:t>
      </w:r>
      <w:bookmarkStart w:id="3" w:name="_GoBack"/>
      <w:bookmarkEnd w:id="3"/>
    </w:p>
    <w:p w14:paraId="4C3AE4E9">
      <w:pPr>
        <w:spacing w:line="360" w:lineRule="auto"/>
        <w:jc w:val="center"/>
        <w:rPr>
          <w:rFonts w:ascii="Times New Roman" w:hAnsi="Times New Roman" w:eastAsia="宋体"/>
          <w:b/>
          <w:bCs/>
          <w:sz w:val="24"/>
          <w:szCs w:val="24"/>
        </w:rPr>
      </w:pPr>
      <w:r>
        <w:rPr>
          <w:rFonts w:hint="eastAsia" w:ascii="Times New Roman" w:hAnsi="Times New Roman" w:eastAsia="宋体"/>
          <w:b/>
          <w:bCs/>
          <w:sz w:val="24"/>
          <w:szCs w:val="24"/>
        </w:rPr>
        <w:t>全国高等学校本科护理学类专业第八轮规划</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主编、</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副主编及</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编者申报条件</w:t>
      </w:r>
    </w:p>
    <w:p w14:paraId="7025F88E">
      <w:pPr>
        <w:spacing w:line="360" w:lineRule="auto"/>
        <w:jc w:val="left"/>
        <w:rPr>
          <w:rFonts w:ascii="Times New Roman" w:hAnsi="Times New Roman" w:eastAsia="宋体"/>
          <w:sz w:val="24"/>
          <w:szCs w:val="24"/>
        </w:rPr>
      </w:pPr>
    </w:p>
    <w:p w14:paraId="5649039E">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教材是立德树人的重要载体，也是深化教育教学改革，培养创新人才的重要保证。为深入贯彻习近平新时代中国特色社会主义思想和党的二十大、二十届二中和三中全会精神，落实党中央、国务院关于加强和改进新形势下大中小学教材建设的要求</w:t>
      </w:r>
      <w:bookmarkStart w:id="0" w:name="OLE_LINK182"/>
      <w:r>
        <w:rPr>
          <w:rFonts w:hint="eastAsia" w:ascii="Times New Roman" w:hAnsi="Times New Roman" w:eastAsia="宋体"/>
          <w:sz w:val="24"/>
          <w:szCs w:val="24"/>
        </w:rPr>
        <w:t>，根据《教育强国建设规划纲要（</w:t>
      </w:r>
      <w:r>
        <w:rPr>
          <w:rFonts w:ascii="Times New Roman" w:hAnsi="Times New Roman" w:eastAsia="宋体"/>
          <w:sz w:val="24"/>
          <w:szCs w:val="24"/>
        </w:rPr>
        <w:t>2024</w:t>
      </w:r>
      <w:r>
        <w:rPr>
          <w:rFonts w:hint="eastAsia" w:ascii="Times New Roman" w:hAnsi="Times New Roman" w:eastAsia="宋体"/>
          <w:sz w:val="24"/>
          <w:szCs w:val="24"/>
        </w:rPr>
        <w:t>—</w:t>
      </w:r>
      <w:r>
        <w:rPr>
          <w:rFonts w:ascii="Times New Roman" w:hAnsi="Times New Roman" w:eastAsia="宋体"/>
          <w:sz w:val="24"/>
          <w:szCs w:val="24"/>
        </w:rPr>
        <w:t>2035</w:t>
      </w:r>
      <w:r>
        <w:rPr>
          <w:rFonts w:hint="eastAsia" w:ascii="Times New Roman" w:hAnsi="Times New Roman" w:eastAsia="宋体"/>
          <w:sz w:val="24"/>
          <w:szCs w:val="24"/>
        </w:rPr>
        <w:t>年）》</w:t>
      </w:r>
      <w:bookmarkEnd w:id="0"/>
      <w:r>
        <w:rPr>
          <w:rFonts w:hint="eastAsia" w:ascii="Times New Roman" w:hAnsi="Times New Roman" w:eastAsia="宋体"/>
          <w:sz w:val="24"/>
          <w:szCs w:val="24"/>
        </w:rPr>
        <w:t>《“十四五”普通高等教育本科国家级规划教材建设实施方案》《普通高等学校教材管理办法》及</w:t>
      </w:r>
      <w:bookmarkStart w:id="1" w:name="OLE_LINK1"/>
      <w:r>
        <w:rPr>
          <w:rFonts w:hint="eastAsia" w:ascii="Times New Roman" w:hAnsi="Times New Roman" w:eastAsia="宋体"/>
          <w:sz w:val="24"/>
          <w:szCs w:val="24"/>
        </w:rPr>
        <w:t>《人民卫生出版社有限公司规划教材主编、副主编及编者管理规定》</w:t>
      </w:r>
      <w:bookmarkEnd w:id="1"/>
      <w:r>
        <w:rPr>
          <w:rFonts w:hint="eastAsia" w:ascii="Times New Roman" w:hAnsi="Times New Roman" w:eastAsia="宋体"/>
          <w:sz w:val="24"/>
          <w:szCs w:val="24"/>
        </w:rPr>
        <w:t>等文件精神及相关要求</w:t>
      </w:r>
      <w:r>
        <w:rPr>
          <w:rFonts w:ascii="Times New Roman" w:hAnsi="Times New Roman" w:eastAsia="宋体"/>
          <w:sz w:val="24"/>
          <w:szCs w:val="24"/>
        </w:rPr>
        <w:t>，</w:t>
      </w:r>
      <w:r>
        <w:rPr>
          <w:rFonts w:hint="eastAsia" w:ascii="Times New Roman" w:hAnsi="Times New Roman" w:eastAsia="宋体"/>
          <w:sz w:val="24"/>
          <w:szCs w:val="24"/>
        </w:rPr>
        <w:t>为使全国高等学校本科护理学类专业第八轮规划教材修订工作顺利开展，出版一套能够满足新时代我国护理学科发展需求、培养高质量护理人才的精品教材，申报人员须符合以下申报条件：</w:t>
      </w:r>
    </w:p>
    <w:p w14:paraId="6779DDFF">
      <w:pPr>
        <w:spacing w:line="360" w:lineRule="auto"/>
        <w:ind w:firstLine="482" w:firstLineChars="200"/>
        <w:jc w:val="left"/>
        <w:rPr>
          <w:rFonts w:ascii="Times New Roman" w:hAnsi="Times New Roman" w:eastAsia="宋体"/>
          <w:b/>
          <w:bCs/>
          <w:sz w:val="24"/>
          <w:szCs w:val="24"/>
        </w:rPr>
      </w:pPr>
      <w:r>
        <w:rPr>
          <w:rFonts w:hint="eastAsia" w:ascii="Times New Roman" w:hAnsi="Times New Roman" w:eastAsia="宋体"/>
          <w:b/>
          <w:bCs/>
          <w:sz w:val="24"/>
          <w:szCs w:val="24"/>
        </w:rPr>
        <w:t xml:space="preserve">一、总体原则 </w:t>
      </w:r>
    </w:p>
    <w:p w14:paraId="494662B1">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1. 规划教材</w:t>
      </w:r>
      <w:r>
        <w:rPr>
          <w:rFonts w:hint="eastAsia" w:ascii="Times New Roman" w:hAnsi="Times New Roman" w:eastAsia="宋体"/>
          <w:sz w:val="24"/>
          <w:szCs w:val="24"/>
          <w:lang w:val="en-US" w:eastAsia="zh-CN"/>
        </w:rPr>
        <w:t>数字资源</w:t>
      </w:r>
      <w:r>
        <w:rPr>
          <w:rFonts w:hint="eastAsia" w:ascii="Times New Roman" w:hAnsi="Times New Roman" w:eastAsia="宋体"/>
          <w:sz w:val="24"/>
          <w:szCs w:val="24"/>
        </w:rPr>
        <w:t>主编、</w:t>
      </w:r>
      <w:r>
        <w:rPr>
          <w:rFonts w:hint="eastAsia" w:ascii="Times New Roman" w:hAnsi="Times New Roman" w:eastAsia="宋体"/>
          <w:sz w:val="24"/>
          <w:szCs w:val="24"/>
          <w:lang w:val="en-US" w:eastAsia="zh-CN"/>
        </w:rPr>
        <w:t>数字资源</w:t>
      </w:r>
      <w:r>
        <w:rPr>
          <w:rFonts w:hint="eastAsia" w:ascii="Times New Roman" w:hAnsi="Times New Roman" w:eastAsia="宋体"/>
          <w:sz w:val="24"/>
          <w:szCs w:val="24"/>
        </w:rPr>
        <w:t>副主编及</w:t>
      </w:r>
      <w:r>
        <w:rPr>
          <w:rFonts w:hint="eastAsia" w:ascii="Times New Roman" w:hAnsi="Times New Roman" w:eastAsia="宋体"/>
          <w:sz w:val="24"/>
          <w:szCs w:val="24"/>
          <w:lang w:val="en-US" w:eastAsia="zh-CN"/>
        </w:rPr>
        <w:t>数字资源</w:t>
      </w:r>
      <w:r>
        <w:rPr>
          <w:rFonts w:hint="eastAsia" w:ascii="Times New Roman" w:hAnsi="Times New Roman" w:eastAsia="宋体"/>
          <w:sz w:val="24"/>
          <w:szCs w:val="24"/>
        </w:rPr>
        <w:t>编者遴选，必须坚持立德树人、强化政治引领原则，坚持质量第一原则，兼顾学科发展与人才培养原则，保障公正、公平、公开遴选原则。教材建设必须把政治建设摆在首位，始终坚持正确的政治方向。主编、副主编及编者应政治立场坚定，拥护中国共产党的领导，坚持中国特色社会主义，坚定“四个自信”，自觉践行社会主义核心价值观，具有正确的世界观、人生观、价值观，坚持正确的国家观、民族观、历史观、文化观、宗教观，没有违背党的理论和路线方针政策的言行。坚持正确的学术导向，政治敏锐性强，能够辨别并抵制各种错误政治观点和思潮，自觉运用中国特色话语体系。</w:t>
      </w:r>
    </w:p>
    <w:p w14:paraId="406F3F31">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2. 热衷于高等护理教育教学事业，积极参与教学改革，特别是课程体系、教学内容及教学方法的改革，熟悉培养目标和教材特点。遵纪守法，有良好的思想品德、社会形象和师德师风。</w:t>
      </w:r>
    </w:p>
    <w:p w14:paraId="6DFAC036">
      <w:pPr>
        <w:spacing w:line="360" w:lineRule="auto"/>
        <w:ind w:firstLine="482" w:firstLineChars="200"/>
        <w:jc w:val="left"/>
        <w:rPr>
          <w:rFonts w:ascii="Times New Roman" w:hAnsi="Times New Roman" w:eastAsia="宋体"/>
          <w:b/>
          <w:bCs/>
          <w:sz w:val="24"/>
          <w:szCs w:val="24"/>
        </w:rPr>
      </w:pPr>
      <w:r>
        <w:rPr>
          <w:rFonts w:hint="eastAsia" w:ascii="Times New Roman" w:hAnsi="Times New Roman" w:eastAsia="宋体"/>
          <w:b/>
          <w:bCs/>
          <w:sz w:val="24"/>
          <w:szCs w:val="24"/>
        </w:rPr>
        <w:t xml:space="preserve">二、基本条件 </w:t>
      </w:r>
    </w:p>
    <w:p w14:paraId="47ACD3EC">
      <w:pPr>
        <w:spacing w:line="360" w:lineRule="auto"/>
        <w:ind w:firstLine="482" w:firstLineChars="200"/>
        <w:jc w:val="left"/>
        <w:rPr>
          <w:rFonts w:ascii="Times New Roman" w:hAnsi="Times New Roman" w:eastAsia="宋体"/>
          <w:sz w:val="24"/>
          <w:szCs w:val="24"/>
        </w:rPr>
      </w:pPr>
      <w:r>
        <w:rPr>
          <w:rFonts w:hint="eastAsia" w:ascii="Times New Roman" w:hAnsi="Times New Roman" w:eastAsia="宋体"/>
          <w:b/>
          <w:bCs/>
          <w:sz w:val="24"/>
          <w:szCs w:val="24"/>
        </w:rPr>
        <w:t>1.</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 xml:space="preserve">主编  </w:t>
      </w:r>
    </w:p>
    <w:p w14:paraId="4C4AEBC3">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1）具有丰富的教学与教材编写经验，熟悉教材语言风格，遵循教学规律和学生身心发展特点，对本学科专业有比较深入的研究，掌握行业发展与用人要求。掌握本专业教学内容与要求，及信息化教学相关理论、方法与技能，担任本学科教学工作在</w:t>
      </w:r>
      <w:r>
        <w:rPr>
          <w:rFonts w:hint="eastAsia" w:ascii="Times New Roman" w:hAnsi="Times New Roman" w:eastAsia="宋体"/>
          <w:sz w:val="24"/>
          <w:szCs w:val="24"/>
          <w:highlight w:val="none"/>
        </w:rPr>
        <w:t>15年以上；有较高的学术造诣，</w:t>
      </w:r>
      <w:r>
        <w:rPr>
          <w:rFonts w:hint="eastAsia" w:ascii="Times New Roman" w:hAnsi="Times New Roman" w:eastAsia="宋体"/>
          <w:color w:val="auto"/>
          <w:sz w:val="24"/>
          <w:szCs w:val="24"/>
          <w:highlight w:val="none"/>
        </w:rPr>
        <w:t>原则上，</w:t>
      </w:r>
      <w:r>
        <w:rPr>
          <w:rFonts w:hint="eastAsia" w:ascii="Times New Roman" w:hAnsi="Times New Roman" w:eastAsia="宋体"/>
          <w:sz w:val="24"/>
          <w:szCs w:val="24"/>
          <w:highlight w:val="none"/>
        </w:rPr>
        <w:t>近</w:t>
      </w:r>
      <w:r>
        <w:rPr>
          <w:rFonts w:hint="eastAsia" w:ascii="Times New Roman" w:hAnsi="Times New Roman" w:eastAsia="宋体"/>
          <w:sz w:val="24"/>
          <w:szCs w:val="24"/>
        </w:rPr>
        <w:t xml:space="preserve">5年内担任过国家规划教材或重点教材的主编或副主编。 </w:t>
      </w:r>
    </w:p>
    <w:p w14:paraId="7143684F">
      <w:pPr>
        <w:spacing w:line="360" w:lineRule="auto"/>
        <w:ind w:firstLine="480" w:firstLineChars="200"/>
        <w:jc w:val="left"/>
        <w:rPr>
          <w:rFonts w:ascii="Times New Roman" w:hAnsi="Times New Roman" w:eastAsia="宋体"/>
          <w:color w:val="EE0000"/>
          <w:sz w:val="24"/>
          <w:szCs w:val="24"/>
        </w:rPr>
      </w:pPr>
      <w:r>
        <w:rPr>
          <w:rFonts w:hint="eastAsia" w:ascii="Times New Roman" w:hAnsi="Times New Roman" w:eastAsia="宋体"/>
          <w:sz w:val="24"/>
          <w:szCs w:val="24"/>
        </w:rPr>
        <w:t>（2）</w:t>
      </w:r>
      <w:r>
        <w:rPr>
          <w:rFonts w:hint="eastAsia" w:ascii="Times New Roman" w:hAnsi="Times New Roman" w:eastAsia="宋体"/>
          <w:color w:val="071421" w:themeColor="text2" w:themeShade="80"/>
          <w:sz w:val="24"/>
          <w:szCs w:val="24"/>
        </w:rPr>
        <w:t>具有高级职称，</w:t>
      </w:r>
      <w:r>
        <w:rPr>
          <w:rFonts w:hint="eastAsia" w:ascii="Times New Roman" w:hAnsi="Times New Roman" w:eastAsia="宋体"/>
          <w:sz w:val="24"/>
          <w:szCs w:val="24"/>
        </w:rPr>
        <w:t>年龄原则上不超过60岁；</w:t>
      </w:r>
      <w:bookmarkStart w:id="2" w:name="OLE_LINK66"/>
      <w:r>
        <w:rPr>
          <w:rFonts w:hint="eastAsia" w:ascii="Times New Roman" w:hAnsi="Times New Roman" w:eastAsia="宋体"/>
          <w:sz w:val="24"/>
          <w:szCs w:val="24"/>
        </w:rPr>
        <w:t>对教材建设有突出贡献者年龄可适当放宽，原则上不超过65岁</w:t>
      </w:r>
      <w:r>
        <w:rPr>
          <w:rFonts w:hint="eastAsia" w:ascii="Times New Roman" w:hAnsi="Times New Roman" w:eastAsia="宋体"/>
          <w:color w:val="000000" w:themeColor="text1"/>
          <w:sz w:val="24"/>
          <w:szCs w:val="24"/>
          <w14:textFill>
            <w14:solidFill>
              <w14:schemeClr w14:val="tx1"/>
            </w14:solidFill>
          </w14:textFill>
        </w:rPr>
        <w:t>。</w:t>
      </w:r>
      <w:bookmarkEnd w:id="2"/>
      <w:r>
        <w:rPr>
          <w:rFonts w:ascii="Times New Roman" w:hAnsi="Times New Roman" w:eastAsia="宋体"/>
          <w:color w:val="EE0000"/>
          <w:sz w:val="24"/>
          <w:szCs w:val="24"/>
        </w:rPr>
        <w:t xml:space="preserve"> </w:t>
      </w:r>
    </w:p>
    <w:p w14:paraId="4205A20C">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（3）具有较强的学科影响力、凝聚力；具有较高的写作水平，责任心强，有奉献精神；作风正派，能发扬学术民主，善于团结同志；具有优秀的统筹能力、组织能力、创新能力等主编必备的工作能力。 </w:t>
      </w:r>
    </w:p>
    <w:p w14:paraId="6D26903B">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4）担任上版教材主编且编写质量优良者优先考虑；若须调整修订教材主编，上版教材中的副主编及核心编写成员优先考虑；国家级教学成果奖获得者优先考虑；国家级“双一流”建设高校及建设学科负责人、国家级一流本科专业建设点负责人、国家级一流本科课程负责人、国家精品课程负责人、国家级课题负责人优先考虑；条件相当的申报者，编写计划优秀者优先考虑；获得省部级及以上级别专业嘉奖者优先考虑。 </w:t>
      </w:r>
    </w:p>
    <w:p w14:paraId="5C0A96F2">
      <w:pPr>
        <w:spacing w:line="360" w:lineRule="auto"/>
        <w:ind w:firstLine="482" w:firstLineChars="200"/>
        <w:jc w:val="left"/>
        <w:rPr>
          <w:rFonts w:ascii="Times New Roman" w:hAnsi="Times New Roman" w:eastAsia="宋体"/>
          <w:b/>
          <w:bCs/>
          <w:sz w:val="24"/>
          <w:szCs w:val="24"/>
        </w:rPr>
      </w:pPr>
      <w:r>
        <w:rPr>
          <w:rFonts w:hint="eastAsia" w:ascii="Times New Roman" w:hAnsi="Times New Roman" w:eastAsia="宋体"/>
          <w:b/>
          <w:bCs/>
          <w:sz w:val="24"/>
          <w:szCs w:val="24"/>
        </w:rPr>
        <w:t>2.</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 xml:space="preserve">副主编  </w:t>
      </w:r>
    </w:p>
    <w:p w14:paraId="73ADE083">
      <w:pPr>
        <w:spacing w:line="360" w:lineRule="auto"/>
        <w:ind w:firstLine="480" w:firstLineChars="200"/>
        <w:jc w:val="left"/>
        <w:rPr>
          <w:rFonts w:ascii="Times New Roman" w:hAnsi="Times New Roman" w:eastAsia="宋体"/>
          <w:sz w:val="24"/>
          <w:szCs w:val="24"/>
          <w:highlight w:val="none"/>
        </w:rPr>
      </w:pPr>
      <w:r>
        <w:rPr>
          <w:rFonts w:hint="eastAsia" w:ascii="Times New Roman" w:hAnsi="Times New Roman" w:eastAsia="宋体"/>
          <w:sz w:val="24"/>
          <w:szCs w:val="24"/>
        </w:rPr>
        <w:t>（1）具有丰富的教学与教材编写经验，熟悉教材语言风格，遵循教学规律和学生身心发展特点，对本学科专业有比较深入</w:t>
      </w:r>
      <w:r>
        <w:rPr>
          <w:rFonts w:hint="eastAsia" w:ascii="Times New Roman" w:hAnsi="Times New Roman" w:eastAsia="宋体"/>
          <w:sz w:val="24"/>
          <w:szCs w:val="24"/>
          <w:highlight w:val="none"/>
        </w:rPr>
        <w:t>的研究，掌握行业发展与用人要求。掌握本专业教学内容与要求，担任本学科教学工作在10年以上；有较高的学术造诣。</w:t>
      </w:r>
    </w:p>
    <w:p w14:paraId="5BE9A010">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highlight w:val="none"/>
        </w:rPr>
        <w:t>（2）具有高级职称，年龄原则上不超过60岁。对教材建设有突</w:t>
      </w:r>
      <w:r>
        <w:rPr>
          <w:rFonts w:hint="eastAsia" w:ascii="Times New Roman" w:hAnsi="Times New Roman" w:eastAsia="宋体"/>
          <w:sz w:val="24"/>
          <w:szCs w:val="24"/>
        </w:rPr>
        <w:t xml:space="preserve">出贡献者年龄可适当放宽，原则上不超过65岁。 </w:t>
      </w:r>
    </w:p>
    <w:p w14:paraId="2CAE662C">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（3）具有较高的写作水平，责任心强，有奉献精神，有较强的团队意识、合作能力、执行能力，能主动配合、支持主编的工作，保质保量按时完成分配的工作和本人的编写任务。 </w:t>
      </w:r>
    </w:p>
    <w:p w14:paraId="39927017">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4）担任上版教材副主编且工作称职者优先考虑；若须调整修订教材副主编，上版教材中的核心编写成员责任心强且主动配合主编工作的优先考虑；国家级“双一流”建设高校及建设学科负责人、国家级一流本科专业建设点负责人、国家级一流本科课程负责人、国家级教学成果奖获得者优先考虑；省部级及以上级别的精品课程负责人、课题负责人优先考虑；条件相当的申报者，获得省部级及以上级别专业嘉奖者优先考虑。 </w:t>
      </w:r>
    </w:p>
    <w:p w14:paraId="7141908D">
      <w:pPr>
        <w:spacing w:line="360" w:lineRule="auto"/>
        <w:ind w:firstLine="482" w:firstLineChars="200"/>
        <w:jc w:val="left"/>
        <w:rPr>
          <w:rFonts w:ascii="Times New Roman" w:hAnsi="Times New Roman" w:eastAsia="宋体"/>
          <w:b/>
          <w:bCs/>
          <w:sz w:val="24"/>
          <w:szCs w:val="24"/>
        </w:rPr>
      </w:pPr>
      <w:r>
        <w:rPr>
          <w:rFonts w:hint="eastAsia" w:ascii="Times New Roman" w:hAnsi="Times New Roman" w:eastAsia="宋体"/>
          <w:b/>
          <w:bCs/>
          <w:sz w:val="24"/>
          <w:szCs w:val="24"/>
        </w:rPr>
        <w:t>3.</w:t>
      </w:r>
      <w:r>
        <w:rPr>
          <w:rFonts w:hint="eastAsia" w:ascii="Times New Roman" w:hAnsi="Times New Roman" w:eastAsia="宋体"/>
          <w:b/>
          <w:bCs/>
          <w:sz w:val="24"/>
          <w:szCs w:val="24"/>
          <w:lang w:val="en-US" w:eastAsia="zh-CN"/>
        </w:rPr>
        <w:t>数字资源</w:t>
      </w:r>
      <w:r>
        <w:rPr>
          <w:rFonts w:hint="eastAsia" w:ascii="Times New Roman" w:hAnsi="Times New Roman" w:eastAsia="宋体"/>
          <w:b/>
          <w:bCs/>
          <w:sz w:val="24"/>
          <w:szCs w:val="24"/>
        </w:rPr>
        <w:t xml:space="preserve">编者 </w:t>
      </w:r>
    </w:p>
    <w:p w14:paraId="39E3D381">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（1）具有丰富的教学与教材编写经验，熟悉教材语言风格，遵循教学规律和学生身心发展特点，熟悉本专业教学内容与要求，担任本学科、本专业或相近专业教学工作在</w:t>
      </w:r>
      <w:r>
        <w:rPr>
          <w:rFonts w:hint="eastAsia" w:ascii="Times New Roman" w:hAnsi="Times New Roman" w:eastAsia="宋体"/>
          <w:sz w:val="24"/>
          <w:szCs w:val="24"/>
          <w:highlight w:val="none"/>
          <w:lang w:val="en-US" w:eastAsia="zh-CN"/>
        </w:rPr>
        <w:t>5</w:t>
      </w:r>
      <w:r>
        <w:rPr>
          <w:rFonts w:hint="eastAsia" w:ascii="Times New Roman" w:hAnsi="Times New Roman" w:eastAsia="宋体"/>
          <w:sz w:val="24"/>
          <w:szCs w:val="24"/>
          <w:highlight w:val="none"/>
        </w:rPr>
        <w:t>年</w:t>
      </w:r>
      <w:r>
        <w:rPr>
          <w:rFonts w:hint="eastAsia" w:ascii="Times New Roman" w:hAnsi="Times New Roman" w:eastAsia="宋体"/>
          <w:sz w:val="24"/>
          <w:szCs w:val="24"/>
        </w:rPr>
        <w:t xml:space="preserve">以上，不从事本学科、本专业教学者不能担任编者。 </w:t>
      </w:r>
    </w:p>
    <w:p w14:paraId="7435C823">
      <w:pPr>
        <w:spacing w:line="360" w:lineRule="auto"/>
        <w:ind w:firstLine="480" w:firstLineChars="200"/>
        <w:jc w:val="left"/>
        <w:rPr>
          <w:rFonts w:ascii="Times New Roman" w:hAnsi="Times New Roman" w:eastAsia="宋体"/>
          <w:color w:val="EE0000"/>
          <w:sz w:val="24"/>
          <w:szCs w:val="24"/>
        </w:rPr>
      </w:pPr>
      <w:r>
        <w:rPr>
          <w:rFonts w:hint="eastAsia" w:ascii="Times New Roman" w:hAnsi="Times New Roman" w:eastAsia="宋体"/>
          <w:sz w:val="24"/>
          <w:szCs w:val="24"/>
        </w:rPr>
        <w:t>（2）具有高级职称，年龄不超过60岁。</w:t>
      </w:r>
    </w:p>
    <w:p w14:paraId="55A4F45A">
      <w:pPr>
        <w:spacing w:line="360" w:lineRule="auto"/>
        <w:ind w:firstLine="480" w:firstLineChars="200"/>
        <w:jc w:val="left"/>
        <w:rPr>
          <w:rFonts w:ascii="Times New Roman" w:hAnsi="Times New Roman" w:eastAsia="宋体"/>
          <w:color w:val="EE0000"/>
          <w:sz w:val="24"/>
          <w:szCs w:val="24"/>
        </w:rPr>
      </w:pPr>
      <w:r>
        <w:rPr>
          <w:rFonts w:hint="eastAsia" w:ascii="Times New Roman" w:hAnsi="Times New Roman" w:eastAsia="宋体"/>
          <w:sz w:val="24"/>
          <w:szCs w:val="24"/>
        </w:rPr>
        <w:t>（3）具有较高的写作水平，责任心强，有奉献精神，能够服从主编安排，主动配合主编、副主编开展工作。</w:t>
      </w:r>
    </w:p>
    <w:p w14:paraId="4E4BE378">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4）担任上版教材编者且工作称职者优先考虑；有熟练开展数字化教学和数字化资源建设者优先考虑；国家级教学成果奖获得者优先考虑；省部级及以上级别的精品课程负责人、课题负责人优先考虑；条件相当的申报者，获得省部级及以上级别专业嘉奖者优先考虑。 </w:t>
      </w:r>
    </w:p>
    <w:p w14:paraId="50625D11">
      <w:pPr>
        <w:spacing w:line="360" w:lineRule="auto"/>
        <w:ind w:firstLine="482" w:firstLineChars="200"/>
        <w:jc w:val="left"/>
        <w:rPr>
          <w:rFonts w:ascii="Times New Roman" w:hAnsi="Times New Roman" w:eastAsia="宋体"/>
          <w:b/>
          <w:bCs/>
          <w:sz w:val="24"/>
          <w:szCs w:val="24"/>
          <w:highlight w:val="none"/>
        </w:rPr>
      </w:pPr>
      <w:r>
        <w:rPr>
          <w:rFonts w:hint="eastAsia" w:ascii="Times New Roman" w:hAnsi="Times New Roman" w:eastAsia="宋体"/>
          <w:b/>
          <w:bCs/>
          <w:sz w:val="24"/>
          <w:szCs w:val="24"/>
          <w:highlight w:val="none"/>
        </w:rPr>
        <w:t xml:space="preserve">三、其他条件 </w:t>
      </w:r>
    </w:p>
    <w:p w14:paraId="68993349">
      <w:pPr>
        <w:spacing w:line="360" w:lineRule="auto"/>
        <w:ind w:firstLine="480" w:firstLineChars="200"/>
        <w:jc w:val="left"/>
        <w:rPr>
          <w:rFonts w:ascii="Times New Roman" w:hAnsi="Times New Roman" w:eastAsia="宋体"/>
          <w:sz w:val="24"/>
          <w:szCs w:val="24"/>
          <w:highlight w:val="none"/>
        </w:rPr>
      </w:pPr>
      <w:r>
        <w:rPr>
          <w:rFonts w:hint="eastAsia" w:ascii="Times New Roman" w:hAnsi="Times New Roman" w:eastAsia="宋体"/>
          <w:sz w:val="24"/>
          <w:szCs w:val="24"/>
          <w:highlight w:val="none"/>
        </w:rPr>
        <w:t>1.</w:t>
      </w:r>
      <w:r>
        <w:rPr>
          <w:rFonts w:hint="eastAsia" w:ascii="宋体" w:hAnsi="宋体" w:eastAsia="宋体" w:cs="宋体"/>
          <w:color w:val="auto"/>
          <w:sz w:val="24"/>
          <w:szCs w:val="24"/>
          <w:highlight w:val="none"/>
        </w:rPr>
        <w:t>融合教材数字编写团队原则上以纸质教材编写团队为主</w:t>
      </w:r>
      <w:r>
        <w:rPr>
          <w:rFonts w:hint="eastAsia" w:ascii="宋体" w:hAnsi="宋体" w:eastAsia="宋体" w:cs="宋体"/>
          <w:color w:val="auto"/>
          <w:sz w:val="24"/>
          <w:szCs w:val="24"/>
          <w:highlight w:val="none"/>
          <w:lang w:eastAsia="zh-CN"/>
        </w:rPr>
        <w:t>。</w:t>
      </w:r>
      <w:r>
        <w:rPr>
          <w:rFonts w:hint="eastAsia" w:ascii="Times New Roman" w:hAnsi="Times New Roman" w:eastAsia="宋体"/>
          <w:sz w:val="24"/>
          <w:szCs w:val="24"/>
          <w:highlight w:val="none"/>
        </w:rPr>
        <w:t>原则上每位专家只能承担一部教材的</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主编、</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副主编或</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编者工作，不能兼任多部教材</w:t>
      </w:r>
      <w:r>
        <w:rPr>
          <w:rFonts w:hint="eastAsia" w:ascii="宋体" w:hAnsi="宋体" w:eastAsia="宋体" w:cs="宋体"/>
          <w:color w:val="auto"/>
          <w:sz w:val="24"/>
          <w:szCs w:val="24"/>
          <w:highlight w:val="none"/>
          <w:lang w:val="en-US" w:eastAsia="zh-CN"/>
        </w:rPr>
        <w:t>数字编写</w:t>
      </w:r>
      <w:r>
        <w:rPr>
          <w:rFonts w:hint="eastAsia" w:ascii="宋体" w:hAnsi="宋体" w:eastAsia="宋体" w:cs="宋体"/>
          <w:color w:val="auto"/>
          <w:sz w:val="24"/>
          <w:szCs w:val="24"/>
          <w:highlight w:val="none"/>
        </w:rPr>
        <w:t>工作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也不能兼任多部教材的纸书编写与数字编写工作。</w:t>
      </w:r>
      <w:r>
        <w:rPr>
          <w:rFonts w:hint="eastAsia" w:ascii="Times New Roman" w:hAnsi="Times New Roman" w:eastAsia="宋体"/>
          <w:sz w:val="24"/>
          <w:szCs w:val="24"/>
          <w:highlight w:val="none"/>
        </w:rPr>
        <w:t xml:space="preserve"> </w:t>
      </w:r>
    </w:p>
    <w:p w14:paraId="585156C1">
      <w:pPr>
        <w:spacing w:line="360" w:lineRule="auto"/>
        <w:ind w:firstLine="480" w:firstLineChars="200"/>
        <w:jc w:val="left"/>
        <w:rPr>
          <w:rFonts w:ascii="Times New Roman" w:hAnsi="Times New Roman" w:eastAsia="宋体"/>
          <w:sz w:val="24"/>
          <w:szCs w:val="24"/>
          <w:highlight w:val="none"/>
        </w:rPr>
      </w:pPr>
      <w:r>
        <w:rPr>
          <w:rFonts w:hint="eastAsia" w:ascii="Times New Roman" w:hAnsi="Times New Roman" w:eastAsia="宋体"/>
          <w:sz w:val="24"/>
          <w:szCs w:val="24"/>
          <w:highlight w:val="none"/>
        </w:rPr>
        <w:t>2.</w:t>
      </w:r>
      <w:r>
        <w:rPr>
          <w:rFonts w:hint="eastAsia" w:ascii="仿宋_GB2312" w:hAnsi="仿宋" w:eastAsia="仿宋_GB2312" w:cs="仿宋"/>
          <w:spacing w:val="-2"/>
          <w:kern w:val="0"/>
          <w:sz w:val="28"/>
          <w:szCs w:val="28"/>
          <w:highlight w:val="none"/>
        </w:rPr>
        <w:t xml:space="preserve"> </w:t>
      </w:r>
      <w:r>
        <w:rPr>
          <w:rFonts w:hint="eastAsia" w:ascii="Times New Roman" w:hAnsi="Times New Roman" w:eastAsia="宋体"/>
          <w:sz w:val="24"/>
          <w:szCs w:val="24"/>
          <w:highlight w:val="none"/>
        </w:rPr>
        <w:t xml:space="preserve">原则上不接受个人申报。凡推荐参与教材编写的人员须经所在单位的遴选和把关，得到所在单位一级党组织审核同意，承诺在教材编写时间和参加教材编写会议方面有充分保证。 </w:t>
      </w:r>
    </w:p>
    <w:p w14:paraId="1B4BAC95">
      <w:pPr>
        <w:spacing w:line="360" w:lineRule="auto"/>
        <w:ind w:firstLine="480" w:firstLineChars="200"/>
        <w:jc w:val="left"/>
        <w:rPr>
          <w:rFonts w:ascii="Times New Roman" w:hAnsi="Times New Roman" w:eastAsia="宋体"/>
          <w:sz w:val="24"/>
          <w:szCs w:val="24"/>
          <w:highlight w:val="none"/>
        </w:rPr>
      </w:pPr>
      <w:r>
        <w:rPr>
          <w:rFonts w:hint="eastAsia" w:ascii="Times New Roman" w:hAnsi="Times New Roman" w:eastAsia="宋体"/>
          <w:sz w:val="24"/>
          <w:szCs w:val="24"/>
          <w:highlight w:val="none"/>
        </w:rPr>
        <w:t>3. 在编写期间不能参加主编人会议、编写会议、定稿会议，或有中、长期出国任务等对编写工作可能造成重大影响者，不宜担任</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主编、</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副主编及</w:t>
      </w:r>
      <w:r>
        <w:rPr>
          <w:rFonts w:hint="eastAsia" w:ascii="Times New Roman" w:hAnsi="Times New Roman" w:eastAsia="宋体"/>
          <w:sz w:val="24"/>
          <w:szCs w:val="24"/>
          <w:highlight w:val="none"/>
          <w:lang w:val="en-US" w:eastAsia="zh-CN"/>
        </w:rPr>
        <w:t>数字资源</w:t>
      </w:r>
      <w:r>
        <w:rPr>
          <w:rFonts w:hint="eastAsia" w:ascii="Times New Roman" w:hAnsi="Times New Roman" w:eastAsia="宋体"/>
          <w:sz w:val="24"/>
          <w:szCs w:val="24"/>
          <w:highlight w:val="none"/>
        </w:rPr>
        <w:t>编者。</w:t>
      </w:r>
    </w:p>
    <w:p w14:paraId="3F72E930">
      <w:pPr>
        <w:spacing w:line="360" w:lineRule="auto"/>
        <w:ind w:firstLine="480" w:firstLineChars="200"/>
        <w:jc w:val="left"/>
        <w:rPr>
          <w:rFonts w:hint="eastAsia" w:ascii="Times New Roman" w:hAnsi="Times New Roman" w:eastAsia="宋体"/>
          <w:sz w:val="24"/>
          <w:szCs w:val="24"/>
        </w:rPr>
      </w:pPr>
      <w:r>
        <w:rPr>
          <w:rFonts w:hint="eastAsia" w:ascii="Times New Roman" w:hAnsi="Times New Roman" w:eastAsia="宋体"/>
          <w:sz w:val="24"/>
          <w:szCs w:val="24"/>
          <w:highlight w:val="none"/>
        </w:rPr>
        <w:t>4.</w:t>
      </w:r>
      <w:r>
        <w:rPr>
          <w:rFonts w:hint="eastAsia" w:ascii="仿宋_GB2312" w:hAnsi="仿宋" w:eastAsia="仿宋_GB2312" w:cs="仿宋"/>
          <w:spacing w:val="-2"/>
          <w:kern w:val="0"/>
          <w:sz w:val="28"/>
          <w:szCs w:val="28"/>
          <w:highlight w:val="none"/>
        </w:rPr>
        <w:t xml:space="preserve"> </w:t>
      </w:r>
      <w:r>
        <w:rPr>
          <w:rFonts w:hint="eastAsia" w:ascii="Times New Roman" w:hAnsi="Times New Roman" w:eastAsia="宋体"/>
          <w:sz w:val="24"/>
          <w:szCs w:val="24"/>
          <w:highlight w:val="none"/>
        </w:rPr>
        <w:t xml:space="preserve">凡承担教材编写工作者对人卫社承担保密义务。在编写期间以及教材出版后5年内（以教材出版日期计算）不得参与其他出版社同类教材的编写，或将编写内容交由其他出版单位出版。凡违反此条规定，原则上不能承担人卫社其他教材的编写工作。 </w:t>
      </w:r>
    </w:p>
    <w:p w14:paraId="72240C83">
      <w:pPr>
        <w:spacing w:line="360" w:lineRule="auto"/>
        <w:ind w:firstLine="480" w:firstLineChars="200"/>
        <w:jc w:val="left"/>
        <w:rPr>
          <w:rFonts w:ascii="Times New Roman" w:hAnsi="Times New Roman" w:eastAsia="宋体"/>
          <w:sz w:val="24"/>
          <w:szCs w:val="24"/>
        </w:rPr>
      </w:pPr>
      <w:r>
        <w:rPr>
          <w:rFonts w:hint="eastAsia" w:ascii="Times New Roman" w:hAnsi="Times New Roman" w:eastAsia="宋体"/>
          <w:sz w:val="24"/>
          <w:szCs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D39"/>
    <w:rsid w:val="00007D39"/>
    <w:rsid w:val="000215AC"/>
    <w:rsid w:val="00084AF5"/>
    <w:rsid w:val="001536FD"/>
    <w:rsid w:val="0017477B"/>
    <w:rsid w:val="001D31B4"/>
    <w:rsid w:val="001E4F1E"/>
    <w:rsid w:val="0022041C"/>
    <w:rsid w:val="00244B07"/>
    <w:rsid w:val="00253968"/>
    <w:rsid w:val="00273AC4"/>
    <w:rsid w:val="00296EBD"/>
    <w:rsid w:val="002D5269"/>
    <w:rsid w:val="002E44F3"/>
    <w:rsid w:val="002E673B"/>
    <w:rsid w:val="003325C0"/>
    <w:rsid w:val="00344604"/>
    <w:rsid w:val="003506D0"/>
    <w:rsid w:val="003515AC"/>
    <w:rsid w:val="004042B6"/>
    <w:rsid w:val="00405EBA"/>
    <w:rsid w:val="00434363"/>
    <w:rsid w:val="00436F8D"/>
    <w:rsid w:val="004379E1"/>
    <w:rsid w:val="00441647"/>
    <w:rsid w:val="00495719"/>
    <w:rsid w:val="005320E7"/>
    <w:rsid w:val="005349AE"/>
    <w:rsid w:val="005A10CB"/>
    <w:rsid w:val="005E1857"/>
    <w:rsid w:val="005E1AA6"/>
    <w:rsid w:val="005F5878"/>
    <w:rsid w:val="00627277"/>
    <w:rsid w:val="006342B0"/>
    <w:rsid w:val="00662C82"/>
    <w:rsid w:val="00670789"/>
    <w:rsid w:val="006B61D3"/>
    <w:rsid w:val="0077776E"/>
    <w:rsid w:val="00780D30"/>
    <w:rsid w:val="00783668"/>
    <w:rsid w:val="007A593C"/>
    <w:rsid w:val="007B0C49"/>
    <w:rsid w:val="007B310B"/>
    <w:rsid w:val="007E173F"/>
    <w:rsid w:val="0080257D"/>
    <w:rsid w:val="008F45C6"/>
    <w:rsid w:val="00991744"/>
    <w:rsid w:val="009929AF"/>
    <w:rsid w:val="009B11BB"/>
    <w:rsid w:val="009D0A3B"/>
    <w:rsid w:val="00A51C60"/>
    <w:rsid w:val="00A90C1D"/>
    <w:rsid w:val="00AB3991"/>
    <w:rsid w:val="00AC7D05"/>
    <w:rsid w:val="00B10BC7"/>
    <w:rsid w:val="00B52323"/>
    <w:rsid w:val="00B619F1"/>
    <w:rsid w:val="00B72B5E"/>
    <w:rsid w:val="00B864C8"/>
    <w:rsid w:val="00BB1F74"/>
    <w:rsid w:val="00BD56CA"/>
    <w:rsid w:val="00C51DB6"/>
    <w:rsid w:val="00C52B10"/>
    <w:rsid w:val="00CD684C"/>
    <w:rsid w:val="00CE4217"/>
    <w:rsid w:val="00D01142"/>
    <w:rsid w:val="00D02965"/>
    <w:rsid w:val="00D47D34"/>
    <w:rsid w:val="00DA4F0D"/>
    <w:rsid w:val="00DB0D8E"/>
    <w:rsid w:val="00DF0622"/>
    <w:rsid w:val="00E30FE0"/>
    <w:rsid w:val="00E53375"/>
    <w:rsid w:val="00ED507B"/>
    <w:rsid w:val="00ED77FC"/>
    <w:rsid w:val="00EE23ED"/>
    <w:rsid w:val="00EF13B6"/>
    <w:rsid w:val="00F44D6E"/>
    <w:rsid w:val="35EA3E52"/>
    <w:rsid w:val="4F475963"/>
    <w:rsid w:val="50B823E8"/>
    <w:rsid w:val="6F6833B5"/>
    <w:rsid w:val="74EC7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Revision"/>
    <w:hidden/>
    <w:semiHidden/>
    <w:qFormat/>
    <w:uiPriority w:val="99"/>
    <w:pPr>
      <w:spacing w:after="0" w:line="240" w:lineRule="auto"/>
    </w:pPr>
    <w:rPr>
      <w:rFonts w:asciiTheme="minorHAnsi" w:hAnsiTheme="minorHAnsi" w:eastAsiaTheme="minorEastAsia" w:cstheme="minorBidi"/>
      <w:kern w:val="2"/>
      <w:sz w:val="21"/>
      <w:szCs w:val="22"/>
      <w:lang w:val="en-US" w:eastAsia="zh-CN" w:bidi="ar-SA"/>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xmlns="http://www.founder.com/ProofFile">
  <Root proofFileId="382ec524-6e55-4384-a8ae-3ca8c630c546" proofVersionId="2"/>
</Root>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3123F-E381-4A76-82D5-4B49DA84A7D9}">
  <ds:schemaRefs/>
</ds:datastoreItem>
</file>

<file path=customXml/itemProps2.xml><?xml version="1.0" encoding="utf-8"?>
<ds:datastoreItem xmlns:ds="http://schemas.openxmlformats.org/officeDocument/2006/customXml" ds:itemID="{A5461467-ABA3-4A88-B1E1-8154BD983125}">
  <ds:schemaRefs/>
</ds:datastoreItem>
</file>

<file path=docProps/app.xml><?xml version="1.0" encoding="utf-8"?>
<Properties xmlns="http://schemas.openxmlformats.org/officeDocument/2006/extended-properties" xmlns:vt="http://schemas.openxmlformats.org/officeDocument/2006/docPropsVTypes">
  <Template>Normal</Template>
  <Pages>3</Pages>
  <Words>2304</Words>
  <Characters>2326</Characters>
  <Lines>19</Lines>
  <Paragraphs>5</Paragraphs>
  <TotalTime>5</TotalTime>
  <ScaleCrop>false</ScaleCrop>
  <LinksUpToDate>false</LinksUpToDate>
  <CharactersWithSpaces>2353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2025-05-12T01:45:00Z</dcterms:created>
  <dc:creator>微 张</dc:creator>
  <cp:lastModifiedBy>Coisini</cp:lastModifiedBy>
  <cp:lastPrinted>2025-06-24T07:50:14Z</cp:lastPrinted>
  <dcterms:modified xsi:type="dcterms:W3CDTF">2025-06-24T07:50:20Z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eyJoZGlkIjoiMjU5NGE4OWZlOTNjMWJjNjAyOGFkZjQyMjg5NzMzM2QiLCJ1c2VySWQiOiI0MTA2MzgxNzcifQ==</vt:lpwstr>
  </property>
  <property fmtid="{D5CDD505-2E9C-101B-9397-08002B2CF9AE}" pid="3" name="KSOProductBuildVer">
    <vt:lpwstr>2052-12.1.0.21541</vt:lpwstr>
  </property>
  <property fmtid="{D5CDD505-2E9C-101B-9397-08002B2CF9AE}" pid="4" name="ICV">
    <vt:lpwstr>8141CAC84402477A88021DAED54395A8_13</vt:lpwstr>
  </property>
</Properties>
</file>